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DE94A" w14:textId="065DE053" w:rsidR="00AC5787" w:rsidRDefault="002F4431" w:rsidP="00AC5787">
      <w:pPr>
        <w:pStyle w:val="Titel"/>
      </w:pPr>
      <w:r>
        <w:t xml:space="preserve">Umgang mit </w:t>
      </w:r>
      <w:r w:rsidR="00487556">
        <w:t>de</w:t>
      </w:r>
      <w:r w:rsidR="008D2AAE">
        <w:t>m</w:t>
      </w:r>
      <w:r w:rsidR="00487556">
        <w:t xml:space="preserve"> Einsatz </w:t>
      </w:r>
      <w:r w:rsidR="008D2AAE">
        <w:t xml:space="preserve">künstlicher </w:t>
      </w:r>
      <w:r w:rsidR="00646D3B">
        <w:t>Intelligenz</w:t>
      </w:r>
      <w:r w:rsidR="00487556">
        <w:t xml:space="preserve"> in der Lehre</w:t>
      </w:r>
      <w:r w:rsidR="001824F7" w:rsidRPr="001824F7">
        <w:t xml:space="preserve"> an der </w:t>
      </w:r>
      <w:r w:rsidR="00BD05DB">
        <w:t xml:space="preserve">Jade </w:t>
      </w:r>
      <w:r w:rsidR="001824F7" w:rsidRPr="001824F7">
        <w:t>Hochschule</w:t>
      </w:r>
      <w:r w:rsidR="008D74DB">
        <w:t xml:space="preserve"> </w:t>
      </w:r>
    </w:p>
    <w:p w14:paraId="765B94AB" w14:textId="458E534A" w:rsidR="00661EF2" w:rsidRDefault="008D74DB" w:rsidP="00AC5787">
      <w:pPr>
        <w:pStyle w:val="Untertitel"/>
      </w:pPr>
      <w:r w:rsidRPr="008D74DB">
        <w:t xml:space="preserve">Stand: </w:t>
      </w:r>
      <w:r w:rsidR="00694087">
        <w:t>16.11.2023</w:t>
      </w:r>
    </w:p>
    <w:p w14:paraId="3CB0833E" w14:textId="4BD9B36B" w:rsidR="00DB7766" w:rsidRDefault="00DB7766" w:rsidP="00DB7766">
      <w:pPr>
        <w:pStyle w:val="berschrift1"/>
      </w:pPr>
      <w:r>
        <w:t>Statement</w:t>
      </w:r>
      <w:r w:rsidR="007E3B39">
        <w:t xml:space="preserve"> des Präsidiums</w:t>
      </w:r>
    </w:p>
    <w:p w14:paraId="5AA7C0D5" w14:textId="4D50FE6E" w:rsidR="00023E7C" w:rsidRPr="00553131" w:rsidRDefault="000D0CED" w:rsidP="003A3C37">
      <w:r>
        <w:t>„</w:t>
      </w:r>
      <w:r w:rsidR="003A3C37" w:rsidRPr="00553131">
        <w:t xml:space="preserve">Die Jade Hochschule erkennt an, dass </w:t>
      </w:r>
      <w:r w:rsidR="00AB6000" w:rsidRPr="00553131">
        <w:t>K</w:t>
      </w:r>
      <w:r w:rsidR="00AB6000">
        <w:t>ünstliche Intelligenz (KI)</w:t>
      </w:r>
      <w:r w:rsidR="00AB6000" w:rsidRPr="00553131">
        <w:t xml:space="preserve"> </w:t>
      </w:r>
      <w:r w:rsidR="003A3C37" w:rsidRPr="00553131">
        <w:t>in der Zukunft Lehre, Studium und Forschung stark beeinflussen und verändern wird. Durch eine</w:t>
      </w:r>
      <w:r w:rsidR="00113F6C" w:rsidRPr="00553131">
        <w:t xml:space="preserve"> offene Diskussion </w:t>
      </w:r>
      <w:r w:rsidR="003A3C37" w:rsidRPr="00553131">
        <w:t xml:space="preserve">sollen </w:t>
      </w:r>
      <w:r w:rsidR="00113F6C" w:rsidRPr="00553131">
        <w:t xml:space="preserve">eine stabile Entscheidungsgrundlage und </w:t>
      </w:r>
      <w:r w:rsidR="00AB6000">
        <w:t xml:space="preserve">ein </w:t>
      </w:r>
      <w:r w:rsidR="00113F6C" w:rsidRPr="00553131">
        <w:t xml:space="preserve">Raum für zukunftsweisende Veränderungen </w:t>
      </w:r>
      <w:r w:rsidR="003A3C37" w:rsidRPr="00553131">
        <w:t>ge</w:t>
      </w:r>
      <w:r w:rsidR="00113F6C" w:rsidRPr="00553131">
        <w:t>schaff</w:t>
      </w:r>
      <w:r w:rsidR="003A3C37" w:rsidRPr="00553131">
        <w:t xml:space="preserve">en werden, bei der </w:t>
      </w:r>
      <w:r w:rsidR="00AB6000">
        <w:t xml:space="preserve">auch </w:t>
      </w:r>
      <w:r w:rsidR="00113F6C" w:rsidRPr="00553131">
        <w:t>ethische</w:t>
      </w:r>
      <w:r w:rsidR="00487556">
        <w:t>, rechtliche</w:t>
      </w:r>
      <w:r w:rsidR="00AE1A1C" w:rsidRPr="00553131">
        <w:t xml:space="preserve"> und</w:t>
      </w:r>
      <w:r w:rsidR="001C4AAA" w:rsidRPr="00553131">
        <w:t xml:space="preserve"> </w:t>
      </w:r>
      <w:r w:rsidR="00113F6C" w:rsidRPr="00553131">
        <w:t>ökonomische Aspekte</w:t>
      </w:r>
      <w:r w:rsidR="003A3C37" w:rsidRPr="00553131">
        <w:t xml:space="preserve"> sowie</w:t>
      </w:r>
      <w:r w:rsidR="000449DA" w:rsidRPr="00553131">
        <w:t xml:space="preserve"> Aspekte der</w:t>
      </w:r>
      <w:r w:rsidR="00113F6C" w:rsidRPr="00553131">
        <w:t xml:space="preserve"> Nachhaltigkeit </w:t>
      </w:r>
      <w:r w:rsidR="003A3C37" w:rsidRPr="00553131">
        <w:t xml:space="preserve">zu </w:t>
      </w:r>
      <w:r w:rsidR="000449DA" w:rsidRPr="00553131">
        <w:t>betrachte</w:t>
      </w:r>
      <w:r w:rsidR="003A3C37" w:rsidRPr="00553131">
        <w:t>n sind</w:t>
      </w:r>
      <w:r w:rsidR="00113F6C" w:rsidRPr="00553131">
        <w:t xml:space="preserve">. </w:t>
      </w:r>
      <w:r w:rsidR="00023E7C" w:rsidRPr="00553131">
        <w:t>Die Jade Hochschule trägt durch ihren öffentlichen Bildungsauftrag eine Mitverantwortung, aktiv die</w:t>
      </w:r>
      <w:r w:rsidR="003A3C37" w:rsidRPr="00553131">
        <w:t>se</w:t>
      </w:r>
      <w:r w:rsidR="00023E7C" w:rsidRPr="00553131">
        <w:t xml:space="preserve"> </w:t>
      </w:r>
      <w:r w:rsidR="00AB6000">
        <w:t>KI-</w:t>
      </w:r>
      <w:r w:rsidR="00023E7C" w:rsidRPr="00553131">
        <w:t xml:space="preserve">Kompetenzen </w:t>
      </w:r>
      <w:r w:rsidR="00AB6000">
        <w:t>als „Future Skills“</w:t>
      </w:r>
      <w:r w:rsidR="00023E7C" w:rsidRPr="00553131">
        <w:t xml:space="preserve"> in die Ausbildung </w:t>
      </w:r>
      <w:r w:rsidR="00EB053F" w:rsidRPr="00553131">
        <w:t>ihr</w:t>
      </w:r>
      <w:r w:rsidR="00023E7C" w:rsidRPr="00553131">
        <w:t xml:space="preserve">er Studierenden </w:t>
      </w:r>
      <w:r w:rsidR="003A3C37" w:rsidRPr="00553131">
        <w:t xml:space="preserve">und in die Forschung </w:t>
      </w:r>
      <w:r w:rsidR="00023E7C" w:rsidRPr="00553131">
        <w:t>sinnvoll und verantwortungsvoll zu integrieren.</w:t>
      </w:r>
    </w:p>
    <w:p w14:paraId="709D8703" w14:textId="373DB175" w:rsidR="00113F6C" w:rsidRPr="00553131" w:rsidRDefault="003A3C37" w:rsidP="00113F6C">
      <w:r w:rsidRPr="00553131">
        <w:t>Selbstverständlich ist für die Jade Hochschule im Umgang mit KI</w:t>
      </w:r>
      <w:r w:rsidR="00113F6C" w:rsidRPr="00553131">
        <w:t>, dass Lehrende</w:t>
      </w:r>
      <w:r w:rsidRPr="00553131">
        <w:t>, Forschende</w:t>
      </w:r>
      <w:r w:rsidR="00113F6C" w:rsidRPr="00553131">
        <w:t xml:space="preserve"> und Studierende demokratische und rechtsstaatliche Verantwortung tragen und Menschenrechte zu wahren haben. </w:t>
      </w:r>
      <w:r w:rsidR="00474827" w:rsidRPr="00553131">
        <w:t xml:space="preserve">Die Übertragung </w:t>
      </w:r>
      <w:r w:rsidR="002A37A2" w:rsidRPr="00553131">
        <w:t xml:space="preserve">der Verantwortung </w:t>
      </w:r>
      <w:r w:rsidR="00474827" w:rsidRPr="00553131">
        <w:t xml:space="preserve">von Menschen auf </w:t>
      </w:r>
      <w:r w:rsidR="002A37A2" w:rsidRPr="00553131">
        <w:t xml:space="preserve">„die Maschine“ für ihre durch die </w:t>
      </w:r>
      <w:r w:rsidR="00474827" w:rsidRPr="00553131">
        <w:t>KI-generierte</w:t>
      </w:r>
      <w:r w:rsidR="002A37A2" w:rsidRPr="00553131">
        <w:t>n</w:t>
      </w:r>
      <w:r w:rsidR="00474827" w:rsidRPr="00553131">
        <w:t xml:space="preserve"> </w:t>
      </w:r>
      <w:r w:rsidR="00487556" w:rsidRPr="00553131">
        <w:t>Ergebnisse ist</w:t>
      </w:r>
      <w:r w:rsidR="00474827" w:rsidRPr="00553131">
        <w:t xml:space="preserve"> nicht haltbar</w:t>
      </w:r>
      <w:r w:rsidR="00AE1A1C" w:rsidRPr="00553131">
        <w:t xml:space="preserve"> und wird nicht akzeptiert</w:t>
      </w:r>
      <w:r w:rsidR="00113F6C" w:rsidRPr="00553131">
        <w:t>.</w:t>
      </w:r>
    </w:p>
    <w:p w14:paraId="54B43C34" w14:textId="4FFC1914" w:rsidR="00401AC5" w:rsidRPr="00553131" w:rsidRDefault="00113F6C" w:rsidP="00113F6C">
      <w:r w:rsidRPr="00553131">
        <w:t xml:space="preserve">Nur eine systematische Auseinandersetzung innerhalb der Jade Hochschule </w:t>
      </w:r>
      <w:r w:rsidR="004F43D4" w:rsidRPr="00553131">
        <w:t xml:space="preserve">zum Umgang mit Ergebnissen, die </w:t>
      </w:r>
      <w:r w:rsidRPr="00553131">
        <w:t>von KI-Algorithmen erzeugt</w:t>
      </w:r>
      <w:r w:rsidR="004F43D4" w:rsidRPr="00553131">
        <w:t xml:space="preserve"> wurden,</w:t>
      </w:r>
      <w:r w:rsidRPr="00553131">
        <w:t xml:space="preserve"> kann die Wettbewerbsfähigkeit der Jade H</w:t>
      </w:r>
      <w:r w:rsidR="003A3C37" w:rsidRPr="00553131">
        <w:t>ochschule</w:t>
      </w:r>
      <w:r w:rsidRPr="00553131">
        <w:t xml:space="preserve"> </w:t>
      </w:r>
      <w:r w:rsidR="003A3C37" w:rsidRPr="00553131">
        <w:t>sichern. D</w:t>
      </w:r>
      <w:r w:rsidRPr="00553131">
        <w:t xml:space="preserve">ie Zukunftsperspektiven </w:t>
      </w:r>
      <w:r w:rsidR="004F43D4" w:rsidRPr="00553131">
        <w:t xml:space="preserve">unserer </w:t>
      </w:r>
      <w:r w:rsidR="00553131" w:rsidRPr="00553131">
        <w:t>Absolventinnen</w:t>
      </w:r>
      <w:r w:rsidRPr="00553131">
        <w:t xml:space="preserve"> </w:t>
      </w:r>
      <w:r w:rsidR="004F43D4" w:rsidRPr="00553131">
        <w:t xml:space="preserve">und Absolventen </w:t>
      </w:r>
      <w:r w:rsidRPr="00553131">
        <w:t xml:space="preserve">auf dem Arbeitsmarkt </w:t>
      </w:r>
      <w:r w:rsidR="00393C08" w:rsidRPr="00553131">
        <w:t xml:space="preserve">wird </w:t>
      </w:r>
      <w:r w:rsidR="00C946C9" w:rsidRPr="00553131">
        <w:t>unsere Hochschule</w:t>
      </w:r>
      <w:r w:rsidR="00393C08" w:rsidRPr="00553131">
        <w:t xml:space="preserve"> dadurch </w:t>
      </w:r>
      <w:r w:rsidR="009A55CE" w:rsidRPr="00553131">
        <w:t>steigern</w:t>
      </w:r>
      <w:r w:rsidRPr="00553131">
        <w:t>.</w:t>
      </w:r>
    </w:p>
    <w:p w14:paraId="68F4608A" w14:textId="5129F23F" w:rsidR="00C946C9" w:rsidRPr="00553131" w:rsidRDefault="00EB053F" w:rsidP="00113F6C">
      <w:r w:rsidRPr="00553131">
        <w:t>Insofern stellt sich für die Jade Hochschule</w:t>
      </w:r>
      <w:r w:rsidR="00113F6C" w:rsidRPr="00553131">
        <w:t xml:space="preserve"> nicht die Frage, ob generative KI Tools in der Hochschule benutzt werden dürfen</w:t>
      </w:r>
      <w:r w:rsidR="00474827" w:rsidRPr="00553131">
        <w:t>.</w:t>
      </w:r>
      <w:r w:rsidR="00113F6C" w:rsidRPr="00553131">
        <w:t xml:space="preserve"> </w:t>
      </w:r>
      <w:r w:rsidR="00474827" w:rsidRPr="00553131">
        <w:t>Stattdessen</w:t>
      </w:r>
    </w:p>
    <w:p w14:paraId="656E7128" w14:textId="4B36F934" w:rsidR="00C946C9" w:rsidRPr="00553131" w:rsidRDefault="00393C08" w:rsidP="00C946C9">
      <w:pPr>
        <w:pStyle w:val="Listenabsatz"/>
        <w:numPr>
          <w:ilvl w:val="0"/>
          <w:numId w:val="5"/>
        </w:numPr>
      </w:pPr>
      <w:r w:rsidRPr="00553131">
        <w:t xml:space="preserve">erarbeiten wir Leitlinien für den Einsatz </w:t>
      </w:r>
      <w:r w:rsidR="00113F6C" w:rsidRPr="00553131">
        <w:t>generative</w:t>
      </w:r>
      <w:r w:rsidRPr="00553131">
        <w:t>r</w:t>
      </w:r>
      <w:r w:rsidR="00113F6C" w:rsidRPr="00553131">
        <w:t xml:space="preserve"> KI Tools in der Lehre</w:t>
      </w:r>
      <w:r w:rsidR="00AB6000">
        <w:t xml:space="preserve"> und</w:t>
      </w:r>
      <w:r w:rsidR="00AB6000" w:rsidRPr="00553131">
        <w:t xml:space="preserve"> </w:t>
      </w:r>
      <w:r w:rsidR="004F43D4" w:rsidRPr="00553131">
        <w:t>Studium</w:t>
      </w:r>
      <w:r w:rsidR="00113F6C" w:rsidRPr="00553131">
        <w:t xml:space="preserve">, </w:t>
      </w:r>
    </w:p>
    <w:p w14:paraId="05E65C5A" w14:textId="08E8D94B" w:rsidR="00C946C9" w:rsidRPr="00553131" w:rsidRDefault="00393C08" w:rsidP="00C946C9">
      <w:pPr>
        <w:pStyle w:val="Listenabsatz"/>
        <w:numPr>
          <w:ilvl w:val="0"/>
          <w:numId w:val="5"/>
        </w:numPr>
      </w:pPr>
      <w:r w:rsidRPr="00553131">
        <w:t xml:space="preserve">entwickeln und unterstützen </w:t>
      </w:r>
      <w:r w:rsidR="004F43D4" w:rsidRPr="00553131">
        <w:t xml:space="preserve">wir </w:t>
      </w:r>
      <w:r w:rsidRPr="00553131">
        <w:t xml:space="preserve">Angebote, um </w:t>
      </w:r>
      <w:r w:rsidR="00113F6C" w:rsidRPr="00553131">
        <w:t>Kompetenzen Studierende</w:t>
      </w:r>
      <w:r w:rsidRPr="00553131">
        <w:t>r</w:t>
      </w:r>
      <w:r w:rsidR="00113F6C" w:rsidRPr="00553131">
        <w:t xml:space="preserve"> und Lehrende</w:t>
      </w:r>
      <w:r w:rsidRPr="00553131">
        <w:t>r auszubilden, die es ihnen ermöglichen</w:t>
      </w:r>
      <w:r w:rsidR="00C946C9" w:rsidRPr="00553131">
        <w:t>,</w:t>
      </w:r>
      <w:r w:rsidRPr="00553131">
        <w:t xml:space="preserve"> generative KI</w:t>
      </w:r>
      <w:r w:rsidR="00C946C9" w:rsidRPr="00553131">
        <w:t xml:space="preserve"> </w:t>
      </w:r>
      <w:r w:rsidRPr="00553131">
        <w:t xml:space="preserve">Tools </w:t>
      </w:r>
      <w:r w:rsidR="00474827" w:rsidRPr="00553131">
        <w:t>verantwortungsvoll</w:t>
      </w:r>
      <w:r w:rsidRPr="00553131">
        <w:t xml:space="preserve"> für ihre Zwecke einzusetzen</w:t>
      </w:r>
      <w:r w:rsidR="00113F6C" w:rsidRPr="00553131">
        <w:t xml:space="preserve"> und </w:t>
      </w:r>
    </w:p>
    <w:p w14:paraId="665183E9" w14:textId="4DA225CB" w:rsidR="00113F6C" w:rsidRPr="00553131" w:rsidRDefault="004F43D4" w:rsidP="00553131">
      <w:pPr>
        <w:pStyle w:val="Listenabsatz"/>
        <w:numPr>
          <w:ilvl w:val="0"/>
          <w:numId w:val="5"/>
        </w:numPr>
      </w:pPr>
      <w:r w:rsidRPr="00553131">
        <w:t>schaffen wir</w:t>
      </w:r>
      <w:r w:rsidR="00393C08" w:rsidRPr="00553131">
        <w:t xml:space="preserve"> die </w:t>
      </w:r>
      <w:r w:rsidR="00113F6C" w:rsidRPr="00553131">
        <w:t>Rahmenbedingungen</w:t>
      </w:r>
      <w:r w:rsidRPr="00553131">
        <w:t xml:space="preserve"> </w:t>
      </w:r>
      <w:r w:rsidR="00113F6C" w:rsidRPr="00553131">
        <w:t xml:space="preserve">für </w:t>
      </w:r>
      <w:r w:rsidR="00393C08" w:rsidRPr="00553131">
        <w:t>eine</w:t>
      </w:r>
      <w:r w:rsidR="00401AC5" w:rsidRPr="00553131">
        <w:t xml:space="preserve"> möglichst</w:t>
      </w:r>
      <w:r w:rsidR="00393C08" w:rsidRPr="00553131">
        <w:t xml:space="preserve"> </w:t>
      </w:r>
      <w:r w:rsidR="00474827" w:rsidRPr="00553131">
        <w:t xml:space="preserve">sichere </w:t>
      </w:r>
      <w:r w:rsidR="00393C08" w:rsidRPr="00553131">
        <w:t xml:space="preserve">datenschutzrechtliche und ethische </w:t>
      </w:r>
      <w:r w:rsidR="00113F6C" w:rsidRPr="00553131">
        <w:t>Nutzung</w:t>
      </w:r>
      <w:r w:rsidR="00393C08" w:rsidRPr="00553131">
        <w:t xml:space="preserve"> </w:t>
      </w:r>
      <w:r w:rsidR="00C946C9" w:rsidRPr="00553131">
        <w:t xml:space="preserve">generativer </w:t>
      </w:r>
      <w:r w:rsidR="00AB6000" w:rsidRPr="00553131">
        <w:t>KI</w:t>
      </w:r>
      <w:r w:rsidR="00AB6000">
        <w:t>-</w:t>
      </w:r>
      <w:r w:rsidR="00C946C9" w:rsidRPr="00553131">
        <w:t>Tools</w:t>
      </w:r>
      <w:r w:rsidR="00682597">
        <w:t xml:space="preserve">, die auch </w:t>
      </w:r>
      <w:r w:rsidR="00AB6000">
        <w:t xml:space="preserve">Belange der </w:t>
      </w:r>
      <w:r w:rsidR="00682597">
        <w:t>Informationssicherheit angemessen berücksichtigt</w:t>
      </w:r>
      <w:r w:rsidRPr="00553131">
        <w:t>.</w:t>
      </w:r>
    </w:p>
    <w:p w14:paraId="1B7F71DF" w14:textId="092C9315" w:rsidR="00401AC5" w:rsidRPr="00553131" w:rsidRDefault="00401AC5" w:rsidP="00113F6C">
      <w:r w:rsidRPr="00553131">
        <w:t>Als Ausgangspunkt plan</w:t>
      </w:r>
      <w:r w:rsidR="000D0CED">
        <w:t>t die</w:t>
      </w:r>
      <w:r w:rsidRPr="00553131">
        <w:t xml:space="preserve"> </w:t>
      </w:r>
      <w:r w:rsidR="00113F6C" w:rsidRPr="00553131">
        <w:t>Jade Hochschule ein</w:t>
      </w:r>
      <w:r w:rsidR="00D40E35">
        <w:t>en</w:t>
      </w:r>
      <w:r w:rsidR="00113F6C" w:rsidRPr="00553131">
        <w:t xml:space="preserve"> offene</w:t>
      </w:r>
      <w:r w:rsidR="00D40E35">
        <w:t>n</w:t>
      </w:r>
      <w:r w:rsidR="00113F6C" w:rsidRPr="00553131">
        <w:t xml:space="preserve"> Austausch mit dem Ziel einer klaren Positionierung und regelmäßigen Standpunkt-Überprüfung angesichts </w:t>
      </w:r>
      <w:r w:rsidR="0038220E">
        <w:t>d</w:t>
      </w:r>
      <w:r w:rsidR="0038220E" w:rsidRPr="00553131">
        <w:t xml:space="preserve">er </w:t>
      </w:r>
      <w:r w:rsidR="00B0255B" w:rsidRPr="00553131">
        <w:t>aktuell</w:t>
      </w:r>
      <w:r w:rsidR="00113F6C" w:rsidRPr="00553131">
        <w:t xml:space="preserve"> hochdynamischen Entwicklung</w:t>
      </w:r>
      <w:r w:rsidR="009550FC" w:rsidRPr="00553131">
        <w:t>.</w:t>
      </w:r>
      <w:r w:rsidR="000D0CED">
        <w:t xml:space="preserve"> </w:t>
      </w:r>
      <w:r w:rsidR="00113F6C" w:rsidRPr="00553131">
        <w:t xml:space="preserve">Thematisiert werden </w:t>
      </w:r>
      <w:r w:rsidR="009550FC" w:rsidRPr="00553131">
        <w:t xml:space="preserve">insbesondere </w:t>
      </w:r>
    </w:p>
    <w:p w14:paraId="428CF5C8" w14:textId="570F4E1F" w:rsidR="00401AC5" w:rsidRPr="00553131" w:rsidRDefault="00113F6C" w:rsidP="00401AC5">
      <w:pPr>
        <w:pStyle w:val="Listenabsatz"/>
        <w:numPr>
          <w:ilvl w:val="0"/>
          <w:numId w:val="4"/>
        </w:numPr>
      </w:pPr>
      <w:r w:rsidRPr="00553131">
        <w:t>Mindestanforderungen in Bezug auf Datenschutz</w:t>
      </w:r>
      <w:r w:rsidR="00B071A3">
        <w:t>, Datensicherh</w:t>
      </w:r>
      <w:r w:rsidR="000D0CED">
        <w:t>e</w:t>
      </w:r>
      <w:r w:rsidR="00B071A3">
        <w:t>it</w:t>
      </w:r>
      <w:r w:rsidRPr="00553131">
        <w:t xml:space="preserve"> und Privatsphäre</w:t>
      </w:r>
      <w:r w:rsidR="009550FC" w:rsidRPr="00553131">
        <w:t>,</w:t>
      </w:r>
      <w:r w:rsidRPr="00553131">
        <w:t xml:space="preserve"> </w:t>
      </w:r>
    </w:p>
    <w:p w14:paraId="603E6B5E" w14:textId="74D6A519" w:rsidR="00113F6C" w:rsidRPr="00553131" w:rsidRDefault="00C946C9">
      <w:pPr>
        <w:pStyle w:val="Listenabsatz"/>
        <w:numPr>
          <w:ilvl w:val="0"/>
          <w:numId w:val="4"/>
        </w:numPr>
      </w:pPr>
      <w:r w:rsidRPr="00553131">
        <w:t xml:space="preserve">hochschulinterne </w:t>
      </w:r>
      <w:r w:rsidR="00401AC5" w:rsidRPr="00553131">
        <w:t>Z</w:t>
      </w:r>
      <w:r w:rsidR="00113F6C" w:rsidRPr="00553131">
        <w:t xml:space="preserve">ugangsmöglichkeiten für aktuell nutzbare </w:t>
      </w:r>
      <w:r w:rsidR="009550FC" w:rsidRPr="00553131">
        <w:t xml:space="preserve">Text-Bots sowie </w:t>
      </w:r>
      <w:r w:rsidR="00113F6C" w:rsidRPr="00553131">
        <w:t>ton- und bildgenerierende Software</w:t>
      </w:r>
      <w:r w:rsidR="009550FC" w:rsidRPr="00553131">
        <w:t>,</w:t>
      </w:r>
    </w:p>
    <w:p w14:paraId="3A5AB92F" w14:textId="5E914FF6" w:rsidR="009550FC" w:rsidRPr="00553131" w:rsidRDefault="009550FC" w:rsidP="00553131">
      <w:pPr>
        <w:pStyle w:val="Listenabsatz"/>
        <w:numPr>
          <w:ilvl w:val="0"/>
          <w:numId w:val="4"/>
        </w:numPr>
      </w:pPr>
      <w:r w:rsidRPr="00553131">
        <w:t xml:space="preserve">ethische Aspekte beim Einsatz generativer </w:t>
      </w:r>
      <w:r w:rsidR="00C75EDE" w:rsidRPr="00553131">
        <w:t>KI</w:t>
      </w:r>
      <w:r w:rsidR="00C75EDE">
        <w:t>-</w:t>
      </w:r>
      <w:r w:rsidRPr="00553131">
        <w:t xml:space="preserve">Tools, insbesondere </w:t>
      </w:r>
      <w:r w:rsidR="00C75EDE">
        <w:t xml:space="preserve">hinsichtlich </w:t>
      </w:r>
      <w:r w:rsidRPr="00553131">
        <w:t xml:space="preserve"> Ungleichbehandlung</w:t>
      </w:r>
      <w:r w:rsidR="00B071A3">
        <w:t xml:space="preserve"> (z.</w:t>
      </w:r>
      <w:r w:rsidR="00487556">
        <w:t>B</w:t>
      </w:r>
      <w:r w:rsidR="00B071A3">
        <w:t>. hinsichtlich der Verwendung von Sprachen)</w:t>
      </w:r>
      <w:r w:rsidRPr="00553131">
        <w:t>, Diskriminierung, Missbrauch und Vorurteilsverstärkung bis hin zum „Ausprompten“ von Betriebsgeheimnissen.</w:t>
      </w:r>
    </w:p>
    <w:p w14:paraId="55A9DA4D" w14:textId="56D765BA" w:rsidR="00113F6C" w:rsidRPr="00553131" w:rsidRDefault="00113F6C" w:rsidP="00113F6C">
      <w:r w:rsidRPr="00553131">
        <w:t>Lehrenden</w:t>
      </w:r>
      <w:r w:rsidR="00C75EDE">
        <w:t xml:space="preserve"> und</w:t>
      </w:r>
      <w:r w:rsidR="00C75EDE" w:rsidRPr="00553131">
        <w:t xml:space="preserve"> </w:t>
      </w:r>
      <w:r w:rsidRPr="00553131">
        <w:t>Studierenden soll ein fundiert kritischer Blick auf Nutzen und Risiken generative</w:t>
      </w:r>
      <w:r w:rsidR="00C75EDE">
        <w:t>r</w:t>
      </w:r>
      <w:r w:rsidRPr="00553131">
        <w:t xml:space="preserve"> </w:t>
      </w:r>
      <w:r w:rsidR="00C75EDE" w:rsidRPr="00553131">
        <w:t>KI</w:t>
      </w:r>
      <w:r w:rsidR="00C75EDE">
        <w:t>-</w:t>
      </w:r>
      <w:r w:rsidRPr="00553131">
        <w:t xml:space="preserve">Tools ermöglicht werden. Die Diskussion über Veränderungsprozesse durch generative KI in </w:t>
      </w:r>
      <w:r w:rsidR="009550FC" w:rsidRPr="00553131">
        <w:t>Studium</w:t>
      </w:r>
      <w:r w:rsidRPr="00553131">
        <w:t xml:space="preserve"> und Lehre (zu Themen wie Prüfungsformen, </w:t>
      </w:r>
      <w:r w:rsidR="009550FC" w:rsidRPr="00553131">
        <w:t xml:space="preserve">wissenschaftliches </w:t>
      </w:r>
      <w:r w:rsidRPr="00553131">
        <w:t xml:space="preserve">Arbeiten, Lehr- und Lernformen, Kompetenzerwerb und </w:t>
      </w:r>
      <w:r w:rsidR="00C75EDE">
        <w:t>„</w:t>
      </w:r>
      <w:r w:rsidRPr="00553131">
        <w:t>Future Skills</w:t>
      </w:r>
      <w:r w:rsidR="00C75EDE">
        <w:t>“</w:t>
      </w:r>
      <w:r w:rsidRPr="00553131">
        <w:t xml:space="preserve">) soll professionell </w:t>
      </w:r>
      <w:r w:rsidR="00BC79F1">
        <w:t xml:space="preserve"> durch das LQ </w:t>
      </w:r>
      <w:r w:rsidRPr="00553131">
        <w:t xml:space="preserve">begleitet werden. </w:t>
      </w:r>
      <w:r w:rsidR="000D0CED">
        <w:t>D</w:t>
      </w:r>
      <w:r w:rsidRPr="00553131">
        <w:t xml:space="preserve">urch eine </w:t>
      </w:r>
      <w:r w:rsidRPr="00553131">
        <w:lastRenderedPageBreak/>
        <w:t xml:space="preserve">ständige und konsequente Auseinandersetzung mit dem Thema </w:t>
      </w:r>
      <w:r w:rsidR="000D0CED">
        <w:t xml:space="preserve">wird die </w:t>
      </w:r>
      <w:r w:rsidRPr="00553131">
        <w:t xml:space="preserve">Hochschule </w:t>
      </w:r>
      <w:r w:rsidR="00401AC5" w:rsidRPr="00553131">
        <w:t xml:space="preserve">weitere </w:t>
      </w:r>
      <w:r w:rsidRPr="00553131">
        <w:t xml:space="preserve">Bedarfe </w:t>
      </w:r>
      <w:r w:rsidR="000D0CED">
        <w:t>ermitteln</w:t>
      </w:r>
      <w:r w:rsidRPr="00553131">
        <w:t xml:space="preserve"> (Richtlinien zu Ethik und Datenschutz, Schulungen, Lizenzen, </w:t>
      </w:r>
      <w:r w:rsidR="00D40E35">
        <w:t>etc.</w:t>
      </w:r>
      <w:r w:rsidRPr="00553131">
        <w:t>).</w:t>
      </w:r>
      <w:r w:rsidR="00C43CA9">
        <w:t>“</w:t>
      </w:r>
    </w:p>
    <w:p w14:paraId="70289E0D" w14:textId="13BDF40F" w:rsidR="00751E07" w:rsidRDefault="009D1180" w:rsidP="00751E07">
      <w:pPr>
        <w:pStyle w:val="berschrift1"/>
      </w:pPr>
      <w:r>
        <w:t>Präsidium</w:t>
      </w:r>
      <w:r w:rsidR="005F2E45">
        <w:t xml:space="preserve"> und Projekt</w:t>
      </w:r>
    </w:p>
    <w:p w14:paraId="7842A3AD" w14:textId="500BE511" w:rsidR="00EB682B" w:rsidRPr="00A35DA7" w:rsidRDefault="009D1180" w:rsidP="00A35DA7">
      <w:r>
        <w:t>Nachdem das Präsidium beschlossen</w:t>
      </w:r>
      <w:r w:rsidR="00A47592">
        <w:t xml:space="preserve"> hat</w:t>
      </w:r>
      <w:r>
        <w:t xml:space="preserve">, dass </w:t>
      </w:r>
      <w:r w:rsidR="00D40E35">
        <w:t>der Vizepräsident für Studium und Lehre</w:t>
      </w:r>
      <w:r>
        <w:t xml:space="preserve"> zum Umgang mit KI die Maßnahmen</w:t>
      </w:r>
      <w:r w:rsidR="00C75EDE">
        <w:t xml:space="preserve"> insbesondere für Studium und Lehre</w:t>
      </w:r>
      <w:r>
        <w:t xml:space="preserve"> koordiniert, verständigt es sich auf </w:t>
      </w:r>
      <w:r w:rsidR="00C75EDE">
        <w:t xml:space="preserve">das o.a. </w:t>
      </w:r>
      <w:r>
        <w:t xml:space="preserve">Statement </w:t>
      </w:r>
      <w:r w:rsidR="00180674">
        <w:t>zu KI</w:t>
      </w:r>
      <w:r>
        <w:t xml:space="preserve"> für die Jade Hochschule. </w:t>
      </w:r>
      <w:r w:rsidR="008F7CFC">
        <w:t>Außerdem verständigt sich das Präsidium auf Maßnahmen</w:t>
      </w:r>
      <w:r w:rsidR="00474827">
        <w:t xml:space="preserve">, die im Rahmen eines zeitlich </w:t>
      </w:r>
      <w:r w:rsidR="004F2B3C">
        <w:t xml:space="preserve">befristeten </w:t>
      </w:r>
      <w:r w:rsidR="00474827">
        <w:t xml:space="preserve">internen Entwicklungsprojekts </w:t>
      </w:r>
      <w:r w:rsidR="005F2E45">
        <w:t>durchgeführt</w:t>
      </w:r>
      <w:r w:rsidR="00474827">
        <w:t xml:space="preserve"> werden</w:t>
      </w:r>
      <w:r w:rsidR="008F7CFC">
        <w:t>.</w:t>
      </w:r>
      <w:r w:rsidR="00CB39DF">
        <w:t xml:space="preserve"> </w:t>
      </w:r>
      <w:r w:rsidR="00927F83">
        <w:t>Für die Umsetzung der Maßnahmen</w:t>
      </w:r>
      <w:r w:rsidR="00CB39DF">
        <w:t xml:space="preserve"> werden die betreffenden Ressorts</w:t>
      </w:r>
      <w:r w:rsidR="00927F83">
        <w:t xml:space="preserve"> ihre Ressourcen bündeln</w:t>
      </w:r>
      <w:r w:rsidR="00D40E35">
        <w:t xml:space="preserve"> und abgestimmt vorgehen</w:t>
      </w:r>
      <w:bookmarkStart w:id="0" w:name="_GoBack"/>
      <w:bookmarkEnd w:id="0"/>
      <w:r w:rsidR="00927F83">
        <w:t>.</w:t>
      </w:r>
    </w:p>
    <w:p w14:paraId="79018FF3" w14:textId="4BFC559D" w:rsidR="00EB682B" w:rsidRDefault="00EB682B" w:rsidP="00EB682B"/>
    <w:p w14:paraId="2A6D3716" w14:textId="3AE712AC" w:rsidR="00EB682B" w:rsidRPr="00A35DA7" w:rsidRDefault="00EB682B" w:rsidP="00A35DA7">
      <w:pPr>
        <w:tabs>
          <w:tab w:val="left" w:pos="2853"/>
        </w:tabs>
      </w:pPr>
      <w:r>
        <w:tab/>
      </w:r>
    </w:p>
    <w:sectPr w:rsidR="00EB682B" w:rsidRPr="00A35DA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8E9D" w14:textId="77777777" w:rsidR="000E3004" w:rsidRDefault="000E3004" w:rsidP="009024AE">
      <w:pPr>
        <w:spacing w:after="0" w:line="240" w:lineRule="auto"/>
      </w:pPr>
      <w:r>
        <w:separator/>
      </w:r>
    </w:p>
  </w:endnote>
  <w:endnote w:type="continuationSeparator" w:id="0">
    <w:p w14:paraId="381F9B94" w14:textId="77777777" w:rsidR="000E3004" w:rsidRDefault="000E3004" w:rsidP="0090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07F7" w14:textId="2B28EE9C" w:rsidR="008B4E49" w:rsidRPr="008B4E49" w:rsidRDefault="008B4E49" w:rsidP="008B4E49">
    <w:pPr>
      <w:pStyle w:val="Fuzeile"/>
      <w:pBdr>
        <w:top w:val="single" w:sz="4" w:space="1" w:color="808080" w:themeColor="background1" w:themeShade="80"/>
      </w:pBdr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 w:rsidRPr="008B4E49">
      <w:rPr>
        <w:color w:val="808080" w:themeColor="background1" w:themeShade="80"/>
        <w:sz w:val="16"/>
        <w:szCs w:val="16"/>
      </w:rPr>
      <w:t xml:space="preserve">Seite </w:t>
    </w:r>
    <w:r w:rsidRPr="008B4E49">
      <w:rPr>
        <w:color w:val="808080" w:themeColor="background1" w:themeShade="80"/>
        <w:sz w:val="16"/>
        <w:szCs w:val="16"/>
      </w:rPr>
      <w:fldChar w:fldCharType="begin"/>
    </w:r>
    <w:r w:rsidRPr="008B4E49">
      <w:rPr>
        <w:color w:val="808080" w:themeColor="background1" w:themeShade="80"/>
        <w:sz w:val="16"/>
        <w:szCs w:val="16"/>
      </w:rPr>
      <w:instrText>PAGE   \* MERGEFORMAT</w:instrText>
    </w:r>
    <w:r w:rsidRPr="008B4E49">
      <w:rPr>
        <w:color w:val="808080" w:themeColor="background1" w:themeShade="80"/>
        <w:sz w:val="16"/>
        <w:szCs w:val="16"/>
      </w:rPr>
      <w:fldChar w:fldCharType="separate"/>
    </w:r>
    <w:r w:rsidR="005F732B">
      <w:rPr>
        <w:noProof/>
        <w:color w:val="808080" w:themeColor="background1" w:themeShade="80"/>
        <w:sz w:val="16"/>
        <w:szCs w:val="16"/>
      </w:rPr>
      <w:t>3</w:t>
    </w:r>
    <w:r w:rsidRPr="008B4E49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EDF7" w14:textId="77777777" w:rsidR="000E3004" w:rsidRDefault="000E3004" w:rsidP="009024AE">
      <w:pPr>
        <w:spacing w:after="0" w:line="240" w:lineRule="auto"/>
      </w:pPr>
      <w:r>
        <w:separator/>
      </w:r>
    </w:p>
  </w:footnote>
  <w:footnote w:type="continuationSeparator" w:id="0">
    <w:p w14:paraId="4F865828" w14:textId="77777777" w:rsidR="000E3004" w:rsidRDefault="000E3004" w:rsidP="0090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B48B" w14:textId="43A5FCDE" w:rsidR="008B4E49" w:rsidRPr="008B4E49" w:rsidRDefault="008B4E49" w:rsidP="008B4E49">
    <w:pPr>
      <w:pStyle w:val="Kopfzeile"/>
      <w:pBdr>
        <w:bottom w:val="single" w:sz="4" w:space="1" w:color="808080" w:themeColor="background1" w:themeShade="80"/>
      </w:pBdr>
      <w:tabs>
        <w:tab w:val="left" w:pos="5302"/>
      </w:tabs>
      <w:rPr>
        <w:color w:val="808080" w:themeColor="background1" w:themeShade="80"/>
        <w:sz w:val="16"/>
        <w:szCs w:val="16"/>
      </w:rPr>
    </w:pPr>
    <w:r w:rsidRPr="008B4E49">
      <w:rPr>
        <w:color w:val="808080" w:themeColor="background1" w:themeShade="80"/>
        <w:sz w:val="16"/>
        <w:szCs w:val="16"/>
      </w:rPr>
      <w:t>Jade HS, VP-L</w:t>
    </w:r>
    <w:r w:rsidR="00093F78">
      <w:rPr>
        <w:color w:val="808080" w:themeColor="background1" w:themeShade="80"/>
        <w:sz w:val="16"/>
        <w:szCs w:val="16"/>
      </w:rPr>
      <w:t>, LQ</w:t>
    </w:r>
    <w:r w:rsidRPr="008B4E49">
      <w:rPr>
        <w:color w:val="808080" w:themeColor="background1" w:themeShade="80"/>
        <w:sz w:val="16"/>
        <w:szCs w:val="16"/>
      </w:rPr>
      <w:t xml:space="preserve"> – Umgang mit Künstlicher Intelligenz an der Jade Hochschule</w:t>
    </w:r>
    <w:r w:rsidRPr="008B4E49"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 w:rsidRPr="008B4E49">
      <w:rPr>
        <w:color w:val="808080" w:themeColor="background1" w:themeShade="80"/>
        <w:sz w:val="16"/>
        <w:szCs w:val="16"/>
      </w:rPr>
      <w:fldChar w:fldCharType="begin"/>
    </w:r>
    <w:r w:rsidRPr="008B4E49">
      <w:rPr>
        <w:color w:val="808080" w:themeColor="background1" w:themeShade="80"/>
        <w:sz w:val="16"/>
        <w:szCs w:val="16"/>
      </w:rPr>
      <w:instrText xml:space="preserve"> TIME \@ "dd.MM.yyyy" </w:instrText>
    </w:r>
    <w:r w:rsidRPr="008B4E49">
      <w:rPr>
        <w:color w:val="808080" w:themeColor="background1" w:themeShade="80"/>
        <w:sz w:val="16"/>
        <w:szCs w:val="16"/>
      </w:rPr>
      <w:fldChar w:fldCharType="separate"/>
    </w:r>
    <w:r w:rsidR="00D40E35">
      <w:rPr>
        <w:noProof/>
        <w:color w:val="808080" w:themeColor="background1" w:themeShade="80"/>
        <w:sz w:val="16"/>
        <w:szCs w:val="16"/>
      </w:rPr>
      <w:t>26.01.2024</w:t>
    </w:r>
    <w:r w:rsidRPr="008B4E49">
      <w:rPr>
        <w:color w:val="808080" w:themeColor="background1" w:themeShade="8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55C"/>
    <w:multiLevelType w:val="hybridMultilevel"/>
    <w:tmpl w:val="7400AD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5203"/>
    <w:multiLevelType w:val="hybridMultilevel"/>
    <w:tmpl w:val="28FA85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95F46"/>
    <w:multiLevelType w:val="hybridMultilevel"/>
    <w:tmpl w:val="9E6E6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A51D4"/>
    <w:multiLevelType w:val="hybridMultilevel"/>
    <w:tmpl w:val="DA547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F7918"/>
    <w:multiLevelType w:val="hybridMultilevel"/>
    <w:tmpl w:val="DFE036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F7"/>
    <w:rsid w:val="0002186B"/>
    <w:rsid w:val="00023E7C"/>
    <w:rsid w:val="000251C1"/>
    <w:rsid w:val="000449DA"/>
    <w:rsid w:val="00067EFB"/>
    <w:rsid w:val="00093F78"/>
    <w:rsid w:val="000D0CED"/>
    <w:rsid w:val="000E3004"/>
    <w:rsid w:val="00113F6C"/>
    <w:rsid w:val="00115C9C"/>
    <w:rsid w:val="00166548"/>
    <w:rsid w:val="00180674"/>
    <w:rsid w:val="0018183F"/>
    <w:rsid w:val="001824F7"/>
    <w:rsid w:val="001C4AAA"/>
    <w:rsid w:val="001F7AF1"/>
    <w:rsid w:val="00216D05"/>
    <w:rsid w:val="00221B89"/>
    <w:rsid w:val="00237E31"/>
    <w:rsid w:val="00256B78"/>
    <w:rsid w:val="002A37A2"/>
    <w:rsid w:val="002A7412"/>
    <w:rsid w:val="002C10FF"/>
    <w:rsid w:val="002C1E93"/>
    <w:rsid w:val="002C24BD"/>
    <w:rsid w:val="002C79C3"/>
    <w:rsid w:val="002F3A83"/>
    <w:rsid w:val="002F4431"/>
    <w:rsid w:val="0038220E"/>
    <w:rsid w:val="00387701"/>
    <w:rsid w:val="00390189"/>
    <w:rsid w:val="00393C08"/>
    <w:rsid w:val="003A3C37"/>
    <w:rsid w:val="003B46CE"/>
    <w:rsid w:val="003D1A93"/>
    <w:rsid w:val="00401AC5"/>
    <w:rsid w:val="00405F55"/>
    <w:rsid w:val="004305FE"/>
    <w:rsid w:val="00467700"/>
    <w:rsid w:val="00472674"/>
    <w:rsid w:val="00474827"/>
    <w:rsid w:val="00487556"/>
    <w:rsid w:val="004D27C9"/>
    <w:rsid w:val="004E23B8"/>
    <w:rsid w:val="004F2B3C"/>
    <w:rsid w:val="004F43D4"/>
    <w:rsid w:val="00535256"/>
    <w:rsid w:val="00537595"/>
    <w:rsid w:val="00553131"/>
    <w:rsid w:val="005739C3"/>
    <w:rsid w:val="005F2E45"/>
    <w:rsid w:val="005F732B"/>
    <w:rsid w:val="00613571"/>
    <w:rsid w:val="00630AC1"/>
    <w:rsid w:val="00646D3B"/>
    <w:rsid w:val="006526B1"/>
    <w:rsid w:val="00661EF2"/>
    <w:rsid w:val="00682597"/>
    <w:rsid w:val="00684E46"/>
    <w:rsid w:val="006876C4"/>
    <w:rsid w:val="00694087"/>
    <w:rsid w:val="006B6E14"/>
    <w:rsid w:val="006F5DBF"/>
    <w:rsid w:val="00721FFE"/>
    <w:rsid w:val="00751E07"/>
    <w:rsid w:val="00754837"/>
    <w:rsid w:val="007704B6"/>
    <w:rsid w:val="0077521F"/>
    <w:rsid w:val="0079488D"/>
    <w:rsid w:val="007C222F"/>
    <w:rsid w:val="007E3B39"/>
    <w:rsid w:val="007E75C7"/>
    <w:rsid w:val="007E7A13"/>
    <w:rsid w:val="007F48FE"/>
    <w:rsid w:val="00817920"/>
    <w:rsid w:val="008211A5"/>
    <w:rsid w:val="008B4E49"/>
    <w:rsid w:val="008D2AAE"/>
    <w:rsid w:val="008D74DB"/>
    <w:rsid w:val="008F7CFC"/>
    <w:rsid w:val="009024AE"/>
    <w:rsid w:val="0090436F"/>
    <w:rsid w:val="00913DDC"/>
    <w:rsid w:val="00920C73"/>
    <w:rsid w:val="00924B1E"/>
    <w:rsid w:val="00927F83"/>
    <w:rsid w:val="009550FC"/>
    <w:rsid w:val="0098721F"/>
    <w:rsid w:val="00987DEF"/>
    <w:rsid w:val="00993405"/>
    <w:rsid w:val="009A55CE"/>
    <w:rsid w:val="009D1180"/>
    <w:rsid w:val="009F5D07"/>
    <w:rsid w:val="00A12C36"/>
    <w:rsid w:val="00A35DA7"/>
    <w:rsid w:val="00A40D67"/>
    <w:rsid w:val="00A46658"/>
    <w:rsid w:val="00A47592"/>
    <w:rsid w:val="00A62DE8"/>
    <w:rsid w:val="00A95D52"/>
    <w:rsid w:val="00AA2F1B"/>
    <w:rsid w:val="00AB6000"/>
    <w:rsid w:val="00AC5787"/>
    <w:rsid w:val="00AE069B"/>
    <w:rsid w:val="00AE1A1C"/>
    <w:rsid w:val="00B0255B"/>
    <w:rsid w:val="00B071A3"/>
    <w:rsid w:val="00B11FAB"/>
    <w:rsid w:val="00B31DED"/>
    <w:rsid w:val="00BB251B"/>
    <w:rsid w:val="00BC79F1"/>
    <w:rsid w:val="00BD05DB"/>
    <w:rsid w:val="00BF0E1D"/>
    <w:rsid w:val="00BF543F"/>
    <w:rsid w:val="00C15BB8"/>
    <w:rsid w:val="00C43CA9"/>
    <w:rsid w:val="00C7016B"/>
    <w:rsid w:val="00C75EDE"/>
    <w:rsid w:val="00C946C9"/>
    <w:rsid w:val="00C94912"/>
    <w:rsid w:val="00CA2DAA"/>
    <w:rsid w:val="00CB21B4"/>
    <w:rsid w:val="00CB39DF"/>
    <w:rsid w:val="00CD489F"/>
    <w:rsid w:val="00CE10CA"/>
    <w:rsid w:val="00D40E35"/>
    <w:rsid w:val="00D915CF"/>
    <w:rsid w:val="00D96DEF"/>
    <w:rsid w:val="00DB7766"/>
    <w:rsid w:val="00DC214A"/>
    <w:rsid w:val="00DE0089"/>
    <w:rsid w:val="00DE0C78"/>
    <w:rsid w:val="00DF15D5"/>
    <w:rsid w:val="00E06455"/>
    <w:rsid w:val="00E168CF"/>
    <w:rsid w:val="00E23416"/>
    <w:rsid w:val="00E42595"/>
    <w:rsid w:val="00E52A49"/>
    <w:rsid w:val="00E64146"/>
    <w:rsid w:val="00E93B4E"/>
    <w:rsid w:val="00EB053F"/>
    <w:rsid w:val="00EB682B"/>
    <w:rsid w:val="00F65E47"/>
    <w:rsid w:val="00F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350F"/>
  <w15:chartTrackingRefBased/>
  <w15:docId w15:val="{AEBE7E30-140D-4856-AA92-752FD06A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1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0C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24F7"/>
    <w:pPr>
      <w:ind w:left="720"/>
      <w:contextualSpacing/>
    </w:pPr>
  </w:style>
  <w:style w:type="paragraph" w:styleId="berarbeitung">
    <w:name w:val="Revision"/>
    <w:hidden/>
    <w:uiPriority w:val="99"/>
    <w:semiHidden/>
    <w:rsid w:val="00E0645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26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26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526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6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B89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E75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75C7"/>
    <w:rPr>
      <w:rFonts w:asciiTheme="majorHAnsi" w:eastAsiaTheme="majorEastAsia" w:hAnsiTheme="majorHAnsi" w:cstheme="majorBidi"/>
      <w:color w:val="0070C0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57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5787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751E0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C1E93"/>
    <w:rPr>
      <w:rFonts w:asciiTheme="majorHAnsi" w:eastAsiaTheme="majorEastAsia" w:hAnsiTheme="majorHAnsi" w:cstheme="majorBidi"/>
      <w:color w:val="0070C0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024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24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24A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4E49"/>
  </w:style>
  <w:style w:type="paragraph" w:styleId="Fuzeile">
    <w:name w:val="footer"/>
    <w:basedOn w:val="Standard"/>
    <w:link w:val="FuzeileZchn"/>
    <w:uiPriority w:val="99"/>
    <w:unhideWhenUsed/>
    <w:rsid w:val="008B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76BF-8EC0-4090-8C75-E4230251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Jade Hochschule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Baszczok, Stephanie</dc:creator>
  <cp:keywords/>
  <dc:description/>
  <cp:lastModifiedBy>Grzabka, Tim</cp:lastModifiedBy>
  <cp:revision>2</cp:revision>
  <cp:lastPrinted>2023-12-11T10:51:00Z</cp:lastPrinted>
  <dcterms:created xsi:type="dcterms:W3CDTF">2024-01-26T07:25:00Z</dcterms:created>
  <dcterms:modified xsi:type="dcterms:W3CDTF">2024-01-26T07:25:00Z</dcterms:modified>
</cp:coreProperties>
</file>